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C413C6" w:rsidRDefault="001B27EB" w:rsidP="001B27EB">
      <w:pPr>
        <w:jc w:val="center"/>
        <w:rPr>
          <w:b/>
          <w:sz w:val="44"/>
        </w:rPr>
      </w:pPr>
      <w:r w:rsidRPr="00C413C6">
        <w:rPr>
          <w:b/>
          <w:sz w:val="44"/>
        </w:rPr>
        <w:t>Mystery Glossary</w:t>
      </w:r>
    </w:p>
    <w:tbl>
      <w:tblPr>
        <w:tblStyle w:val="TableGrid"/>
        <w:tblW w:w="11179" w:type="dxa"/>
        <w:tblInd w:w="-612" w:type="dxa"/>
        <w:tblLook w:val="04A0"/>
      </w:tblPr>
      <w:tblGrid>
        <w:gridCol w:w="2749"/>
        <w:gridCol w:w="8430"/>
      </w:tblGrid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case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The mystery to be solved.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clue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A piece of information which might help solve the mystery.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crime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The mystery to be solved.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detective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The person trying to solve the event/crime, based on clues.</w:t>
            </w:r>
          </w:p>
        </w:tc>
      </w:tr>
      <w:tr w:rsidR="00D56B87" w:rsidRPr="006935C6" w:rsidTr="00F00896">
        <w:trPr>
          <w:trHeight w:val="675"/>
        </w:trPr>
        <w:tc>
          <w:tcPr>
            <w:tcW w:w="2749" w:type="dxa"/>
            <w:vAlign w:val="center"/>
          </w:tcPr>
          <w:p w:rsidR="00D56B87" w:rsidRPr="006935C6" w:rsidRDefault="00D56B87" w:rsidP="005D6656">
            <w:r>
              <w:t>disappear</w:t>
            </w:r>
          </w:p>
        </w:tc>
        <w:tc>
          <w:tcPr>
            <w:tcW w:w="8430" w:type="dxa"/>
            <w:vAlign w:val="center"/>
          </w:tcPr>
          <w:p w:rsidR="00D56B87" w:rsidRPr="006935C6" w:rsidRDefault="00DB7DA9" w:rsidP="005D6656">
            <w:r>
              <w:t>When something can’t be found; out of sight.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greed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When a person wants something, usually of value (money).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hunch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A strong guess.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jealousy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When a person wants something another person has.</w:t>
            </w:r>
          </w:p>
        </w:tc>
      </w:tr>
      <w:tr w:rsidR="006935C6" w:rsidRPr="006935C6" w:rsidTr="00F00896">
        <w:trPr>
          <w:trHeight w:val="720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motive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DB7DA9">
            <w:r>
              <w:t>The  reason for the event or crime to have been committed.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mystery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The case or crime to be solved.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opportunity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A person who could have been near the event or crime.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prediction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A guess based on facts from the text.</w:t>
            </w:r>
          </w:p>
        </w:tc>
      </w:tr>
      <w:tr w:rsidR="006935C6" w:rsidRPr="006935C6" w:rsidTr="00F00896">
        <w:trPr>
          <w:trHeight w:val="720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red herring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A clue meant to confuse or divert the sleuth.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revenge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To get back at someone for something that was done earlier.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scene of the crime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The place where the event or crime happened.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sleuth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A person trying to solve a mystery.</w:t>
            </w:r>
          </w:p>
        </w:tc>
      </w:tr>
      <w:tr w:rsidR="006935C6" w:rsidRPr="006935C6" w:rsidTr="00F00896">
        <w:trPr>
          <w:trHeight w:val="720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suspect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Person who may have been responsible for crime or event.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suspicion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>A strong guess.</w:t>
            </w:r>
          </w:p>
        </w:tc>
      </w:tr>
      <w:tr w:rsidR="006935C6" w:rsidRPr="006935C6" w:rsidTr="00F00896">
        <w:trPr>
          <w:trHeight w:val="675"/>
        </w:trPr>
        <w:tc>
          <w:tcPr>
            <w:tcW w:w="2749" w:type="dxa"/>
            <w:vAlign w:val="center"/>
          </w:tcPr>
          <w:p w:rsidR="006935C6" w:rsidRPr="006935C6" w:rsidRDefault="006935C6" w:rsidP="005D6656">
            <w:r w:rsidRPr="006935C6">
              <w:t>witness</w:t>
            </w:r>
          </w:p>
        </w:tc>
        <w:tc>
          <w:tcPr>
            <w:tcW w:w="8430" w:type="dxa"/>
            <w:vAlign w:val="center"/>
          </w:tcPr>
          <w:p w:rsidR="006935C6" w:rsidRPr="006935C6" w:rsidRDefault="00DB7DA9" w:rsidP="005D6656">
            <w:r>
              <w:t xml:space="preserve">Person who may have seen the event </w:t>
            </w:r>
            <w:r w:rsidR="00684247">
              <w:t xml:space="preserve">or crime </w:t>
            </w:r>
            <w:r>
              <w:t>happen.</w:t>
            </w:r>
          </w:p>
        </w:tc>
      </w:tr>
    </w:tbl>
    <w:p w:rsidR="001B27EB" w:rsidRDefault="001B27EB"/>
    <w:sectPr w:rsidR="001B27EB" w:rsidSect="00C413C6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C5EB0"/>
    <w:rsid w:val="001B27EB"/>
    <w:rsid w:val="002E55A5"/>
    <w:rsid w:val="003342FF"/>
    <w:rsid w:val="005D6656"/>
    <w:rsid w:val="00684247"/>
    <w:rsid w:val="006935C6"/>
    <w:rsid w:val="008C5EB0"/>
    <w:rsid w:val="00AA0000"/>
    <w:rsid w:val="00C413C6"/>
    <w:rsid w:val="00C44051"/>
    <w:rsid w:val="00D56B87"/>
    <w:rsid w:val="00DB7DA9"/>
    <w:rsid w:val="00F0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12</cp:revision>
  <cp:lastPrinted>2010-12-25T21:27:00Z</cp:lastPrinted>
  <dcterms:created xsi:type="dcterms:W3CDTF">2010-12-25T19:37:00Z</dcterms:created>
  <dcterms:modified xsi:type="dcterms:W3CDTF">2010-12-25T21:27:00Z</dcterms:modified>
</cp:coreProperties>
</file>